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7236"/>
        <w:gridCol w:w="532"/>
        <w:gridCol w:w="518"/>
        <w:gridCol w:w="538"/>
        <w:gridCol w:w="526"/>
      </w:tblGrid>
      <w:tr w:rsidR="000A274A" w14:paraId="0F9CD7DF" w14:textId="77777777" w:rsidTr="006B708E">
        <w:tc>
          <w:tcPr>
            <w:tcW w:w="9350" w:type="dxa"/>
            <w:gridSpan w:val="5"/>
          </w:tcPr>
          <w:p w14:paraId="5D6F3DA5" w14:textId="77777777" w:rsidR="000A274A" w:rsidRPr="00033767" w:rsidRDefault="000A274A" w:rsidP="004F3FAD">
            <w:pPr>
              <w:pStyle w:val="Heading1"/>
              <w:outlineLvl w:val="0"/>
            </w:pPr>
            <w:r w:rsidRPr="00033767">
              <w:t xml:space="preserve"> Sex and Gender</w:t>
            </w:r>
            <w:r w:rsidR="00226FEE">
              <w:t xml:space="preserve">  Methods Review</w:t>
            </w:r>
            <w:r w:rsidRPr="00033767">
              <w:t xml:space="preserve"> </w:t>
            </w:r>
          </w:p>
        </w:tc>
      </w:tr>
      <w:tr w:rsidR="000A274A" w14:paraId="48EC6551" w14:textId="77777777" w:rsidTr="001B7A70">
        <w:tc>
          <w:tcPr>
            <w:tcW w:w="9350" w:type="dxa"/>
            <w:gridSpan w:val="5"/>
          </w:tcPr>
          <w:p w14:paraId="0F12379E" w14:textId="77777777" w:rsidR="000A274A" w:rsidRPr="00EB001B" w:rsidRDefault="000A274A">
            <w:pPr>
              <w:rPr>
                <w:rFonts w:ascii="Times New Roman" w:eastAsia="Times New Roman" w:hAnsi="Times New Roman" w:cs="Times New Roman"/>
                <w:b/>
                <w:bCs/>
                <w:sz w:val="24"/>
                <w:szCs w:val="24"/>
                <w:lang w:eastAsia="en-CA"/>
              </w:rPr>
            </w:pPr>
            <w:r w:rsidRPr="00EB001B">
              <w:rPr>
                <w:rFonts w:ascii="Times New Roman" w:eastAsia="Times New Roman" w:hAnsi="Times New Roman" w:cs="Times New Roman"/>
                <w:b/>
                <w:bCs/>
                <w:sz w:val="24"/>
                <w:szCs w:val="24"/>
                <w:lang w:eastAsia="en-CA"/>
              </w:rPr>
              <w:t>Literature review</w:t>
            </w:r>
          </w:p>
        </w:tc>
      </w:tr>
      <w:tr w:rsidR="000A274A" w14:paraId="25249496" w14:textId="77777777" w:rsidTr="000A274A">
        <w:tc>
          <w:tcPr>
            <w:tcW w:w="7236" w:type="dxa"/>
          </w:tcPr>
          <w:p w14:paraId="2FF7A1C1" w14:textId="77777777" w:rsidR="000A274A" w:rsidRDefault="000A274A"/>
        </w:tc>
        <w:tc>
          <w:tcPr>
            <w:tcW w:w="532" w:type="dxa"/>
          </w:tcPr>
          <w:p w14:paraId="4A052DF9" w14:textId="77777777" w:rsidR="000A274A" w:rsidRDefault="000A274A">
            <w:r>
              <w:t>Y</w:t>
            </w:r>
          </w:p>
        </w:tc>
        <w:tc>
          <w:tcPr>
            <w:tcW w:w="518" w:type="dxa"/>
          </w:tcPr>
          <w:p w14:paraId="43C18086" w14:textId="77777777" w:rsidR="000A274A" w:rsidRDefault="000A274A">
            <w:r>
              <w:t>P</w:t>
            </w:r>
          </w:p>
        </w:tc>
        <w:tc>
          <w:tcPr>
            <w:tcW w:w="538" w:type="dxa"/>
          </w:tcPr>
          <w:p w14:paraId="716C7110" w14:textId="77777777" w:rsidR="000A274A" w:rsidRDefault="000A274A">
            <w:r>
              <w:t>N</w:t>
            </w:r>
          </w:p>
        </w:tc>
        <w:tc>
          <w:tcPr>
            <w:tcW w:w="526" w:type="dxa"/>
          </w:tcPr>
          <w:p w14:paraId="683A7197" w14:textId="77777777" w:rsidR="000A274A" w:rsidRDefault="000A274A">
            <w:r>
              <w:t>n/a</w:t>
            </w:r>
          </w:p>
        </w:tc>
      </w:tr>
      <w:tr w:rsidR="000A274A" w14:paraId="04100EB3" w14:textId="77777777" w:rsidTr="000A274A">
        <w:tc>
          <w:tcPr>
            <w:tcW w:w="7236" w:type="dxa"/>
          </w:tcPr>
          <w:p w14:paraId="0764F318" w14:textId="77777777" w:rsidR="000A274A" w:rsidRDefault="000A274A" w:rsidP="00033767">
            <w:r>
              <w:t xml:space="preserve">Clear articulation of any sex or gender differences/issues that are relevant to the research question or context e.g.  epidemiology, risk factors, differential outcomes.  </w:t>
            </w:r>
          </w:p>
        </w:tc>
        <w:tc>
          <w:tcPr>
            <w:tcW w:w="532" w:type="dxa"/>
          </w:tcPr>
          <w:p w14:paraId="46CEA6D3" w14:textId="77777777" w:rsidR="000A274A" w:rsidRDefault="000A274A"/>
        </w:tc>
        <w:tc>
          <w:tcPr>
            <w:tcW w:w="518" w:type="dxa"/>
          </w:tcPr>
          <w:p w14:paraId="00E2D4F5" w14:textId="77777777" w:rsidR="000A274A" w:rsidRDefault="000A274A"/>
        </w:tc>
        <w:tc>
          <w:tcPr>
            <w:tcW w:w="538" w:type="dxa"/>
          </w:tcPr>
          <w:p w14:paraId="1910687D" w14:textId="77777777" w:rsidR="000A274A" w:rsidRDefault="000A274A"/>
        </w:tc>
        <w:tc>
          <w:tcPr>
            <w:tcW w:w="526" w:type="dxa"/>
          </w:tcPr>
          <w:p w14:paraId="258540B4" w14:textId="77777777" w:rsidR="000A274A" w:rsidRDefault="000A274A"/>
        </w:tc>
      </w:tr>
      <w:tr w:rsidR="000A274A" w14:paraId="5136E7F7" w14:textId="77777777" w:rsidTr="000A274A">
        <w:tc>
          <w:tcPr>
            <w:tcW w:w="7236" w:type="dxa"/>
          </w:tcPr>
          <w:p w14:paraId="7710A7ED" w14:textId="77777777" w:rsidR="000A274A" w:rsidRDefault="000A274A" w:rsidP="00033767">
            <w:r>
              <w:t>Is a theoretical conceptualization of sex/gender</w:t>
            </w:r>
            <w:r w:rsidR="004F3FAD">
              <w:t xml:space="preserve"> and key issues di</w:t>
            </w:r>
            <w:r>
              <w:t>scussed?</w:t>
            </w:r>
          </w:p>
        </w:tc>
        <w:tc>
          <w:tcPr>
            <w:tcW w:w="532" w:type="dxa"/>
          </w:tcPr>
          <w:p w14:paraId="55072ED0" w14:textId="77777777" w:rsidR="000A274A" w:rsidRDefault="000A274A"/>
        </w:tc>
        <w:tc>
          <w:tcPr>
            <w:tcW w:w="518" w:type="dxa"/>
          </w:tcPr>
          <w:p w14:paraId="0F9BBF9A" w14:textId="77777777" w:rsidR="000A274A" w:rsidRDefault="000A274A"/>
        </w:tc>
        <w:tc>
          <w:tcPr>
            <w:tcW w:w="538" w:type="dxa"/>
          </w:tcPr>
          <w:p w14:paraId="651228D8" w14:textId="77777777" w:rsidR="000A274A" w:rsidRDefault="000A274A"/>
        </w:tc>
        <w:tc>
          <w:tcPr>
            <w:tcW w:w="526" w:type="dxa"/>
          </w:tcPr>
          <w:p w14:paraId="04B5E5A0" w14:textId="77777777" w:rsidR="000A274A" w:rsidRDefault="000A274A"/>
        </w:tc>
      </w:tr>
      <w:tr w:rsidR="000A274A" w14:paraId="262FB898" w14:textId="77777777" w:rsidTr="000A274A">
        <w:tc>
          <w:tcPr>
            <w:tcW w:w="7236" w:type="dxa"/>
          </w:tcPr>
          <w:p w14:paraId="426DDB74" w14:textId="77777777" w:rsidR="000A274A" w:rsidRPr="00305B0D" w:rsidRDefault="000A274A" w:rsidP="00033767">
            <w:pPr>
              <w:rPr>
                <w:b/>
              </w:rPr>
            </w:pPr>
            <w:r w:rsidRPr="00305B0D">
              <w:rPr>
                <w:b/>
              </w:rPr>
              <w:t>Research Question</w:t>
            </w:r>
          </w:p>
        </w:tc>
        <w:tc>
          <w:tcPr>
            <w:tcW w:w="532" w:type="dxa"/>
          </w:tcPr>
          <w:p w14:paraId="0B88BA20" w14:textId="77777777" w:rsidR="000A274A" w:rsidRDefault="000A274A"/>
        </w:tc>
        <w:tc>
          <w:tcPr>
            <w:tcW w:w="518" w:type="dxa"/>
          </w:tcPr>
          <w:p w14:paraId="17590DF5" w14:textId="77777777" w:rsidR="000A274A" w:rsidRDefault="000A274A"/>
        </w:tc>
        <w:tc>
          <w:tcPr>
            <w:tcW w:w="538" w:type="dxa"/>
          </w:tcPr>
          <w:p w14:paraId="4E79298C" w14:textId="77777777" w:rsidR="000A274A" w:rsidRDefault="000A274A"/>
        </w:tc>
        <w:tc>
          <w:tcPr>
            <w:tcW w:w="526" w:type="dxa"/>
          </w:tcPr>
          <w:p w14:paraId="193BCCE2" w14:textId="77777777" w:rsidR="000A274A" w:rsidRDefault="000A274A"/>
        </w:tc>
      </w:tr>
      <w:tr w:rsidR="000A274A" w14:paraId="6E519267" w14:textId="77777777" w:rsidTr="000A274A">
        <w:tc>
          <w:tcPr>
            <w:tcW w:w="7236" w:type="dxa"/>
          </w:tcPr>
          <w:p w14:paraId="0FC9656E" w14:textId="77777777" w:rsidR="000A274A" w:rsidRDefault="000A274A" w:rsidP="00305B0D">
            <w:r>
              <w:t>Clear articulation of a sex/gender research question as a primary or secondary research question; or statement that the purpose includes controlling for/measuring the effect of sex/gender in the primary research question.</w:t>
            </w:r>
          </w:p>
        </w:tc>
        <w:tc>
          <w:tcPr>
            <w:tcW w:w="532" w:type="dxa"/>
          </w:tcPr>
          <w:p w14:paraId="3C44E801" w14:textId="77777777" w:rsidR="000A274A" w:rsidRDefault="000A274A"/>
        </w:tc>
        <w:tc>
          <w:tcPr>
            <w:tcW w:w="518" w:type="dxa"/>
          </w:tcPr>
          <w:p w14:paraId="3A854D4C" w14:textId="77777777" w:rsidR="000A274A" w:rsidRDefault="000A274A"/>
        </w:tc>
        <w:tc>
          <w:tcPr>
            <w:tcW w:w="538" w:type="dxa"/>
          </w:tcPr>
          <w:p w14:paraId="26F33BC5" w14:textId="77777777" w:rsidR="000A274A" w:rsidRDefault="000A274A"/>
        </w:tc>
        <w:tc>
          <w:tcPr>
            <w:tcW w:w="526" w:type="dxa"/>
          </w:tcPr>
          <w:p w14:paraId="5C48C244" w14:textId="77777777" w:rsidR="000A274A" w:rsidRDefault="000A274A"/>
        </w:tc>
      </w:tr>
      <w:tr w:rsidR="00BF51F2" w14:paraId="22DD718C" w14:textId="77777777" w:rsidTr="000A274A">
        <w:tc>
          <w:tcPr>
            <w:tcW w:w="7236" w:type="dxa"/>
          </w:tcPr>
          <w:p w14:paraId="4A6A623E" w14:textId="77777777" w:rsidR="00BF51F2" w:rsidRDefault="00BF51F2" w:rsidP="00305B0D">
            <w:r>
              <w:t xml:space="preserve">Sex and or gender  issues salient to the research questions are identified and included in the research question </w:t>
            </w:r>
            <w:r w:rsidR="001A62C8">
              <w:t>and/</w:t>
            </w:r>
            <w:r>
              <w:t xml:space="preserve">or </w:t>
            </w:r>
            <w:r w:rsidR="001A62C8">
              <w:t>evident  in the design</w:t>
            </w:r>
            <w:r>
              <w:t>.</w:t>
            </w:r>
          </w:p>
        </w:tc>
        <w:tc>
          <w:tcPr>
            <w:tcW w:w="532" w:type="dxa"/>
          </w:tcPr>
          <w:p w14:paraId="6E47C2DB" w14:textId="77777777" w:rsidR="00BF51F2" w:rsidRDefault="00BF51F2"/>
        </w:tc>
        <w:tc>
          <w:tcPr>
            <w:tcW w:w="518" w:type="dxa"/>
          </w:tcPr>
          <w:p w14:paraId="520B3FB2" w14:textId="77777777" w:rsidR="00BF51F2" w:rsidRDefault="00BF51F2"/>
        </w:tc>
        <w:tc>
          <w:tcPr>
            <w:tcW w:w="538" w:type="dxa"/>
          </w:tcPr>
          <w:p w14:paraId="14977E7C" w14:textId="77777777" w:rsidR="00BF51F2" w:rsidRDefault="00BF51F2"/>
        </w:tc>
        <w:tc>
          <w:tcPr>
            <w:tcW w:w="526" w:type="dxa"/>
          </w:tcPr>
          <w:p w14:paraId="12DC2754" w14:textId="77777777" w:rsidR="00BF51F2" w:rsidRDefault="00BF51F2"/>
        </w:tc>
      </w:tr>
      <w:tr w:rsidR="000A274A" w14:paraId="14BD4DF3" w14:textId="77777777" w:rsidTr="000A274A">
        <w:tc>
          <w:tcPr>
            <w:tcW w:w="7236" w:type="dxa"/>
          </w:tcPr>
          <w:p w14:paraId="2459CBE5" w14:textId="77777777" w:rsidR="000A274A" w:rsidRDefault="000A274A" w:rsidP="000A274A">
            <w:r w:rsidRPr="009D37C7">
              <w:rPr>
                <w:b/>
              </w:rPr>
              <w:t xml:space="preserve">Study Design </w:t>
            </w:r>
          </w:p>
        </w:tc>
        <w:tc>
          <w:tcPr>
            <w:tcW w:w="532" w:type="dxa"/>
          </w:tcPr>
          <w:p w14:paraId="23EFE756" w14:textId="77777777" w:rsidR="000A274A" w:rsidRDefault="000A274A"/>
        </w:tc>
        <w:tc>
          <w:tcPr>
            <w:tcW w:w="518" w:type="dxa"/>
          </w:tcPr>
          <w:p w14:paraId="458A8B3C" w14:textId="77777777" w:rsidR="000A274A" w:rsidRDefault="000A274A"/>
        </w:tc>
        <w:tc>
          <w:tcPr>
            <w:tcW w:w="538" w:type="dxa"/>
          </w:tcPr>
          <w:p w14:paraId="6F0C5117" w14:textId="77777777" w:rsidR="000A274A" w:rsidRDefault="000A274A"/>
        </w:tc>
        <w:tc>
          <w:tcPr>
            <w:tcW w:w="526" w:type="dxa"/>
          </w:tcPr>
          <w:p w14:paraId="468FC675" w14:textId="77777777" w:rsidR="000A274A" w:rsidRDefault="000A274A"/>
        </w:tc>
      </w:tr>
      <w:tr w:rsidR="000A274A" w14:paraId="7EB75BE5" w14:textId="77777777" w:rsidTr="000A274A">
        <w:tc>
          <w:tcPr>
            <w:tcW w:w="7236" w:type="dxa"/>
          </w:tcPr>
          <w:p w14:paraId="3D6415C8" w14:textId="77777777" w:rsidR="000A274A" w:rsidRDefault="000A274A" w:rsidP="009D37C7">
            <w:r>
              <w:t>Sampling, inclusion and exclusion criteria</w:t>
            </w:r>
            <w:r w:rsidR="00950085">
              <w:t xml:space="preserve"> </w:t>
            </w:r>
            <w:r>
              <w:t xml:space="preserve">consider sex/gender and diverse populations of men and women </w:t>
            </w:r>
          </w:p>
        </w:tc>
        <w:tc>
          <w:tcPr>
            <w:tcW w:w="532" w:type="dxa"/>
          </w:tcPr>
          <w:p w14:paraId="43A45D77" w14:textId="77777777" w:rsidR="000A274A" w:rsidRDefault="000A274A"/>
        </w:tc>
        <w:tc>
          <w:tcPr>
            <w:tcW w:w="518" w:type="dxa"/>
          </w:tcPr>
          <w:p w14:paraId="13A286D5" w14:textId="77777777" w:rsidR="000A274A" w:rsidRDefault="000A274A"/>
        </w:tc>
        <w:tc>
          <w:tcPr>
            <w:tcW w:w="538" w:type="dxa"/>
          </w:tcPr>
          <w:p w14:paraId="5D1B62BB" w14:textId="77777777" w:rsidR="000A274A" w:rsidRDefault="000A274A"/>
        </w:tc>
        <w:tc>
          <w:tcPr>
            <w:tcW w:w="526" w:type="dxa"/>
          </w:tcPr>
          <w:p w14:paraId="7EA79977" w14:textId="77777777" w:rsidR="000A274A" w:rsidRDefault="000A274A"/>
        </w:tc>
      </w:tr>
      <w:tr w:rsidR="000A274A" w14:paraId="5B31F944" w14:textId="77777777" w:rsidTr="000A274A">
        <w:tc>
          <w:tcPr>
            <w:tcW w:w="7236" w:type="dxa"/>
          </w:tcPr>
          <w:p w14:paraId="5B4D4F29" w14:textId="77777777" w:rsidR="000A274A" w:rsidRDefault="000A274A" w:rsidP="009D37C7">
            <w:r>
              <w:t>Description of the recruitment strategies to accrue the appropriate sample of men and women</w:t>
            </w:r>
          </w:p>
        </w:tc>
        <w:tc>
          <w:tcPr>
            <w:tcW w:w="532" w:type="dxa"/>
          </w:tcPr>
          <w:p w14:paraId="3FE2B22F" w14:textId="77777777" w:rsidR="000A274A" w:rsidRDefault="000A274A"/>
        </w:tc>
        <w:tc>
          <w:tcPr>
            <w:tcW w:w="518" w:type="dxa"/>
          </w:tcPr>
          <w:p w14:paraId="76DA8A31" w14:textId="77777777" w:rsidR="000A274A" w:rsidRDefault="000A274A"/>
        </w:tc>
        <w:tc>
          <w:tcPr>
            <w:tcW w:w="538" w:type="dxa"/>
          </w:tcPr>
          <w:p w14:paraId="38F460D4" w14:textId="77777777" w:rsidR="000A274A" w:rsidRDefault="000A274A"/>
        </w:tc>
        <w:tc>
          <w:tcPr>
            <w:tcW w:w="526" w:type="dxa"/>
          </w:tcPr>
          <w:p w14:paraId="12337591" w14:textId="77777777" w:rsidR="000A274A" w:rsidRDefault="000A274A"/>
        </w:tc>
      </w:tr>
      <w:tr w:rsidR="000A274A" w14:paraId="613767E7" w14:textId="77777777" w:rsidTr="000A274A">
        <w:tc>
          <w:tcPr>
            <w:tcW w:w="7236" w:type="dxa"/>
          </w:tcPr>
          <w:p w14:paraId="27348B62" w14:textId="77777777" w:rsidR="000A274A" w:rsidRDefault="000A274A" w:rsidP="00B04C97">
            <w:r>
              <w:t xml:space="preserve">Choice of treatment; or measures of exposure/covariates are not gender biased                                </w:t>
            </w:r>
          </w:p>
        </w:tc>
        <w:tc>
          <w:tcPr>
            <w:tcW w:w="532" w:type="dxa"/>
          </w:tcPr>
          <w:p w14:paraId="25D3F4BD" w14:textId="77777777" w:rsidR="000A274A" w:rsidRDefault="000A274A"/>
        </w:tc>
        <w:tc>
          <w:tcPr>
            <w:tcW w:w="518" w:type="dxa"/>
          </w:tcPr>
          <w:p w14:paraId="4F60AABC" w14:textId="77777777" w:rsidR="000A274A" w:rsidRDefault="000A274A"/>
        </w:tc>
        <w:tc>
          <w:tcPr>
            <w:tcW w:w="538" w:type="dxa"/>
          </w:tcPr>
          <w:p w14:paraId="4A82D15A" w14:textId="77777777" w:rsidR="000A274A" w:rsidRDefault="000A274A"/>
        </w:tc>
        <w:tc>
          <w:tcPr>
            <w:tcW w:w="526" w:type="dxa"/>
          </w:tcPr>
          <w:p w14:paraId="17A6487B" w14:textId="77777777" w:rsidR="000A274A" w:rsidRDefault="000A274A"/>
        </w:tc>
      </w:tr>
      <w:tr w:rsidR="000A274A" w14:paraId="28F59392" w14:textId="77777777" w:rsidTr="000A274A">
        <w:tc>
          <w:tcPr>
            <w:tcW w:w="7236" w:type="dxa"/>
          </w:tcPr>
          <w:p w14:paraId="259A053A" w14:textId="77777777" w:rsidR="000A274A" w:rsidRDefault="000A274A" w:rsidP="00B04C97">
            <w:r>
              <w:t xml:space="preserve">Description of how sex and gender were measured; </w:t>
            </w:r>
            <w:r w:rsidR="00DA6CEB">
              <w:t xml:space="preserve">and </w:t>
            </w:r>
            <w:r>
              <w:t>measures</w:t>
            </w:r>
            <w:r w:rsidR="00DA6CEB">
              <w:t xml:space="preserve"> were</w:t>
            </w:r>
            <w:r>
              <w:t xml:space="preserve"> appropriate</w:t>
            </w:r>
          </w:p>
        </w:tc>
        <w:tc>
          <w:tcPr>
            <w:tcW w:w="532" w:type="dxa"/>
          </w:tcPr>
          <w:p w14:paraId="20C742A9" w14:textId="77777777" w:rsidR="000A274A" w:rsidRDefault="000A274A"/>
        </w:tc>
        <w:tc>
          <w:tcPr>
            <w:tcW w:w="518" w:type="dxa"/>
          </w:tcPr>
          <w:p w14:paraId="175516E7" w14:textId="77777777" w:rsidR="000A274A" w:rsidRDefault="000A274A"/>
        </w:tc>
        <w:tc>
          <w:tcPr>
            <w:tcW w:w="538" w:type="dxa"/>
          </w:tcPr>
          <w:p w14:paraId="365C56AA" w14:textId="77777777" w:rsidR="000A274A" w:rsidRDefault="000A274A"/>
        </w:tc>
        <w:tc>
          <w:tcPr>
            <w:tcW w:w="526" w:type="dxa"/>
          </w:tcPr>
          <w:p w14:paraId="0F757AD2" w14:textId="77777777" w:rsidR="000A274A" w:rsidRDefault="000A274A"/>
        </w:tc>
      </w:tr>
      <w:tr w:rsidR="000A274A" w14:paraId="1165FD56" w14:textId="77777777" w:rsidTr="000A274A">
        <w:tc>
          <w:tcPr>
            <w:tcW w:w="7236" w:type="dxa"/>
          </w:tcPr>
          <w:p w14:paraId="702B143D" w14:textId="77777777" w:rsidR="000A274A" w:rsidRDefault="000A274A" w:rsidP="00B04C97">
            <w:r>
              <w:t xml:space="preserve">Choice of outcome measures or diagnostic/ validation tests are not gender biased </w:t>
            </w:r>
          </w:p>
        </w:tc>
        <w:tc>
          <w:tcPr>
            <w:tcW w:w="532" w:type="dxa"/>
          </w:tcPr>
          <w:p w14:paraId="3FB45DF3" w14:textId="77777777" w:rsidR="000A274A" w:rsidRDefault="000A274A"/>
        </w:tc>
        <w:tc>
          <w:tcPr>
            <w:tcW w:w="518" w:type="dxa"/>
          </w:tcPr>
          <w:p w14:paraId="0584FB70" w14:textId="77777777" w:rsidR="000A274A" w:rsidRDefault="000A274A"/>
        </w:tc>
        <w:tc>
          <w:tcPr>
            <w:tcW w:w="538" w:type="dxa"/>
          </w:tcPr>
          <w:p w14:paraId="59AEA817" w14:textId="77777777" w:rsidR="000A274A" w:rsidRDefault="000A274A"/>
        </w:tc>
        <w:tc>
          <w:tcPr>
            <w:tcW w:w="526" w:type="dxa"/>
          </w:tcPr>
          <w:p w14:paraId="1C73613C" w14:textId="77777777" w:rsidR="000A274A" w:rsidRDefault="000A274A"/>
        </w:tc>
      </w:tr>
      <w:tr w:rsidR="000A274A" w14:paraId="544F7604" w14:textId="77777777" w:rsidTr="000A274A">
        <w:tc>
          <w:tcPr>
            <w:tcW w:w="7236" w:type="dxa"/>
          </w:tcPr>
          <w:p w14:paraId="10B48B1C" w14:textId="77777777" w:rsidR="000A274A" w:rsidRPr="00B04C97" w:rsidRDefault="000A274A" w:rsidP="00B04C97">
            <w:pPr>
              <w:rPr>
                <w:b/>
              </w:rPr>
            </w:pPr>
            <w:r w:rsidRPr="00B04C97">
              <w:rPr>
                <w:b/>
              </w:rPr>
              <w:t>Analysis</w:t>
            </w:r>
          </w:p>
        </w:tc>
        <w:tc>
          <w:tcPr>
            <w:tcW w:w="532" w:type="dxa"/>
          </w:tcPr>
          <w:p w14:paraId="794973DB" w14:textId="77777777" w:rsidR="000A274A" w:rsidRDefault="000A274A"/>
        </w:tc>
        <w:tc>
          <w:tcPr>
            <w:tcW w:w="518" w:type="dxa"/>
          </w:tcPr>
          <w:p w14:paraId="11EE8BBA" w14:textId="77777777" w:rsidR="000A274A" w:rsidRDefault="000A274A"/>
        </w:tc>
        <w:tc>
          <w:tcPr>
            <w:tcW w:w="538" w:type="dxa"/>
          </w:tcPr>
          <w:p w14:paraId="07731918" w14:textId="77777777" w:rsidR="000A274A" w:rsidRDefault="000A274A"/>
        </w:tc>
        <w:tc>
          <w:tcPr>
            <w:tcW w:w="526" w:type="dxa"/>
          </w:tcPr>
          <w:p w14:paraId="65965BDF" w14:textId="77777777" w:rsidR="000A274A" w:rsidRDefault="000A274A"/>
        </w:tc>
      </w:tr>
      <w:tr w:rsidR="000A274A" w14:paraId="60EB9EF7" w14:textId="77777777" w:rsidTr="000A274A">
        <w:tc>
          <w:tcPr>
            <w:tcW w:w="7236" w:type="dxa"/>
          </w:tcPr>
          <w:p w14:paraId="076F68E6" w14:textId="77777777" w:rsidR="000A274A" w:rsidRDefault="000A274A">
            <w:r>
              <w:t>A description of how sex/gender are handled is stated in the d</w:t>
            </w:r>
            <w:r w:rsidRPr="00FE07C8">
              <w:t xml:space="preserve">ata analysis plan (sex-disaggregated or stratified analyses, pathway modeling, use of sex and gender variables as confounders or in </w:t>
            </w:r>
            <w:r>
              <w:t>interaction terms)</w:t>
            </w:r>
          </w:p>
        </w:tc>
        <w:tc>
          <w:tcPr>
            <w:tcW w:w="532" w:type="dxa"/>
          </w:tcPr>
          <w:p w14:paraId="5817F32E" w14:textId="77777777" w:rsidR="000A274A" w:rsidRDefault="000A274A"/>
        </w:tc>
        <w:tc>
          <w:tcPr>
            <w:tcW w:w="518" w:type="dxa"/>
          </w:tcPr>
          <w:p w14:paraId="29D90B52" w14:textId="77777777" w:rsidR="000A274A" w:rsidRDefault="000A274A"/>
        </w:tc>
        <w:tc>
          <w:tcPr>
            <w:tcW w:w="538" w:type="dxa"/>
          </w:tcPr>
          <w:p w14:paraId="069419F1" w14:textId="77777777" w:rsidR="000A274A" w:rsidRDefault="000A274A"/>
        </w:tc>
        <w:tc>
          <w:tcPr>
            <w:tcW w:w="526" w:type="dxa"/>
          </w:tcPr>
          <w:p w14:paraId="7AB3DB29" w14:textId="77777777" w:rsidR="000A274A" w:rsidRDefault="000A274A"/>
        </w:tc>
      </w:tr>
      <w:tr w:rsidR="000A274A" w14:paraId="55B38609" w14:textId="77777777" w:rsidTr="000A274A">
        <w:tc>
          <w:tcPr>
            <w:tcW w:w="7236" w:type="dxa"/>
          </w:tcPr>
          <w:p w14:paraId="4A3E594C" w14:textId="77777777" w:rsidR="000A274A" w:rsidRDefault="000A274A">
            <w:r>
              <w:t xml:space="preserve"> Are sex/gender considered at </w:t>
            </w:r>
            <w:r w:rsidR="00226FEE">
              <w:t>a</w:t>
            </w:r>
            <w:r>
              <w:t>n individual and organizational/system and/or societal level (e.g. gender relations, socially constructed roles)</w:t>
            </w:r>
          </w:p>
        </w:tc>
        <w:tc>
          <w:tcPr>
            <w:tcW w:w="532" w:type="dxa"/>
          </w:tcPr>
          <w:p w14:paraId="54F4A435" w14:textId="77777777" w:rsidR="000A274A" w:rsidRDefault="000A274A"/>
        </w:tc>
        <w:tc>
          <w:tcPr>
            <w:tcW w:w="518" w:type="dxa"/>
          </w:tcPr>
          <w:p w14:paraId="484C58CC" w14:textId="77777777" w:rsidR="000A274A" w:rsidRDefault="000A274A"/>
        </w:tc>
        <w:tc>
          <w:tcPr>
            <w:tcW w:w="538" w:type="dxa"/>
          </w:tcPr>
          <w:p w14:paraId="33F77841" w14:textId="77777777" w:rsidR="000A274A" w:rsidRDefault="000A274A"/>
        </w:tc>
        <w:tc>
          <w:tcPr>
            <w:tcW w:w="526" w:type="dxa"/>
          </w:tcPr>
          <w:p w14:paraId="37CD2FE7" w14:textId="77777777" w:rsidR="000A274A" w:rsidRDefault="000A274A"/>
        </w:tc>
      </w:tr>
      <w:tr w:rsidR="000A274A" w14:paraId="4FC7EB76" w14:textId="77777777" w:rsidTr="000A274A">
        <w:tc>
          <w:tcPr>
            <w:tcW w:w="7236" w:type="dxa"/>
          </w:tcPr>
          <w:p w14:paraId="6329EE4B" w14:textId="77777777" w:rsidR="000A274A" w:rsidRDefault="00226FEE">
            <w:r>
              <w:t>P</w:t>
            </w:r>
            <w:r w:rsidR="000A274A">
              <w:t>otential interactions/confounding between sex and gender are considered</w:t>
            </w:r>
            <w:r>
              <w:t xml:space="preserve"> in design and/or </w:t>
            </w:r>
            <w:r w:rsidR="000A274A">
              <w:t>tested.</w:t>
            </w:r>
          </w:p>
        </w:tc>
        <w:tc>
          <w:tcPr>
            <w:tcW w:w="532" w:type="dxa"/>
          </w:tcPr>
          <w:p w14:paraId="5AA7AA15" w14:textId="77777777" w:rsidR="000A274A" w:rsidRDefault="000A274A"/>
        </w:tc>
        <w:tc>
          <w:tcPr>
            <w:tcW w:w="518" w:type="dxa"/>
          </w:tcPr>
          <w:p w14:paraId="6D34C49D" w14:textId="77777777" w:rsidR="000A274A" w:rsidRDefault="000A274A"/>
        </w:tc>
        <w:tc>
          <w:tcPr>
            <w:tcW w:w="538" w:type="dxa"/>
          </w:tcPr>
          <w:p w14:paraId="1C67A4D6" w14:textId="77777777" w:rsidR="000A274A" w:rsidRDefault="000A274A"/>
        </w:tc>
        <w:tc>
          <w:tcPr>
            <w:tcW w:w="526" w:type="dxa"/>
          </w:tcPr>
          <w:p w14:paraId="4F2B6B80" w14:textId="77777777" w:rsidR="000A274A" w:rsidRDefault="000A274A"/>
        </w:tc>
      </w:tr>
      <w:tr w:rsidR="000A274A" w14:paraId="57F7983C" w14:textId="77777777" w:rsidTr="000A274A">
        <w:tc>
          <w:tcPr>
            <w:tcW w:w="7236" w:type="dxa"/>
          </w:tcPr>
          <w:p w14:paraId="43A0DF2A" w14:textId="77777777" w:rsidR="000A274A" w:rsidRDefault="000A274A">
            <w:r>
              <w:t>The validity</w:t>
            </w:r>
            <w:r w:rsidR="004F3FAD">
              <w:t>/representativeness</w:t>
            </w:r>
            <w:r>
              <w:t xml:space="preserve"> of the results for men and women is </w:t>
            </w:r>
            <w:r w:rsidR="004F3FAD">
              <w:t>presented/evaluated</w:t>
            </w:r>
            <w:r>
              <w:t>.</w:t>
            </w:r>
            <w:r w:rsidR="004F3FAD">
              <w:t xml:space="preserve"> For clinical trials this includes disaggregated reporting of dropouts, adherence and outcomes. Predictors and  outcomes in other studies should be reported  as disaggregated </w:t>
            </w:r>
          </w:p>
        </w:tc>
        <w:tc>
          <w:tcPr>
            <w:tcW w:w="532" w:type="dxa"/>
          </w:tcPr>
          <w:p w14:paraId="0D9E2B2C" w14:textId="77777777" w:rsidR="000A274A" w:rsidRDefault="000A274A"/>
        </w:tc>
        <w:tc>
          <w:tcPr>
            <w:tcW w:w="518" w:type="dxa"/>
          </w:tcPr>
          <w:p w14:paraId="07EAF375" w14:textId="77777777" w:rsidR="000A274A" w:rsidRDefault="000A274A"/>
        </w:tc>
        <w:tc>
          <w:tcPr>
            <w:tcW w:w="538" w:type="dxa"/>
          </w:tcPr>
          <w:p w14:paraId="5B8A7305" w14:textId="77777777" w:rsidR="000A274A" w:rsidRDefault="000A274A"/>
        </w:tc>
        <w:tc>
          <w:tcPr>
            <w:tcW w:w="526" w:type="dxa"/>
          </w:tcPr>
          <w:p w14:paraId="696B6466" w14:textId="77777777" w:rsidR="000A274A" w:rsidRDefault="000A274A"/>
        </w:tc>
      </w:tr>
      <w:tr w:rsidR="000A274A" w14:paraId="75E9233B" w14:textId="77777777" w:rsidTr="000A274A">
        <w:tc>
          <w:tcPr>
            <w:tcW w:w="7236" w:type="dxa"/>
          </w:tcPr>
          <w:p w14:paraId="50982750" w14:textId="77777777" w:rsidR="000A274A" w:rsidRPr="00B04C97" w:rsidRDefault="000A274A">
            <w:pPr>
              <w:rPr>
                <w:b/>
              </w:rPr>
            </w:pPr>
            <w:r w:rsidRPr="00B04C97">
              <w:rPr>
                <w:b/>
              </w:rPr>
              <w:t>Interpretation</w:t>
            </w:r>
          </w:p>
        </w:tc>
        <w:tc>
          <w:tcPr>
            <w:tcW w:w="532" w:type="dxa"/>
          </w:tcPr>
          <w:p w14:paraId="78290904" w14:textId="77777777" w:rsidR="000A274A" w:rsidRDefault="000A274A"/>
        </w:tc>
        <w:tc>
          <w:tcPr>
            <w:tcW w:w="518" w:type="dxa"/>
          </w:tcPr>
          <w:p w14:paraId="594BE04D" w14:textId="77777777" w:rsidR="000A274A" w:rsidRDefault="000A274A"/>
        </w:tc>
        <w:tc>
          <w:tcPr>
            <w:tcW w:w="538" w:type="dxa"/>
          </w:tcPr>
          <w:p w14:paraId="4EE8E1EF" w14:textId="77777777" w:rsidR="000A274A" w:rsidRDefault="000A274A"/>
        </w:tc>
        <w:tc>
          <w:tcPr>
            <w:tcW w:w="526" w:type="dxa"/>
          </w:tcPr>
          <w:p w14:paraId="5730603F" w14:textId="77777777" w:rsidR="000A274A" w:rsidRDefault="000A274A"/>
        </w:tc>
      </w:tr>
      <w:tr w:rsidR="000A274A" w14:paraId="62A7A75A" w14:textId="77777777" w:rsidTr="000A274A">
        <w:tc>
          <w:tcPr>
            <w:tcW w:w="7236" w:type="dxa"/>
          </w:tcPr>
          <w:p w14:paraId="0BF9802E" w14:textId="77777777" w:rsidR="000A274A" w:rsidRDefault="000A274A">
            <w:r>
              <w:t>The extent to which the conclusions are valid for men and women is stated</w:t>
            </w:r>
          </w:p>
        </w:tc>
        <w:tc>
          <w:tcPr>
            <w:tcW w:w="532" w:type="dxa"/>
          </w:tcPr>
          <w:p w14:paraId="7DB70DFE" w14:textId="77777777" w:rsidR="000A274A" w:rsidRDefault="000A274A"/>
        </w:tc>
        <w:tc>
          <w:tcPr>
            <w:tcW w:w="518" w:type="dxa"/>
          </w:tcPr>
          <w:p w14:paraId="72A0CCB2" w14:textId="77777777" w:rsidR="000A274A" w:rsidRDefault="000A274A"/>
        </w:tc>
        <w:tc>
          <w:tcPr>
            <w:tcW w:w="538" w:type="dxa"/>
          </w:tcPr>
          <w:p w14:paraId="1DD9B995" w14:textId="77777777" w:rsidR="000A274A" w:rsidRDefault="000A274A"/>
        </w:tc>
        <w:tc>
          <w:tcPr>
            <w:tcW w:w="526" w:type="dxa"/>
          </w:tcPr>
          <w:p w14:paraId="44B158C7" w14:textId="77777777" w:rsidR="000A274A" w:rsidRDefault="000A274A"/>
        </w:tc>
      </w:tr>
      <w:tr w:rsidR="000A274A" w14:paraId="0DB3F636" w14:textId="77777777" w:rsidTr="000A274A">
        <w:tc>
          <w:tcPr>
            <w:tcW w:w="7236" w:type="dxa"/>
          </w:tcPr>
          <w:p w14:paraId="54CC1876" w14:textId="77777777" w:rsidR="000A274A" w:rsidRDefault="000A274A">
            <w:r>
              <w:t>The extent to which the conclusions are valid across gender diverse populations is stated.</w:t>
            </w:r>
          </w:p>
        </w:tc>
        <w:tc>
          <w:tcPr>
            <w:tcW w:w="532" w:type="dxa"/>
          </w:tcPr>
          <w:p w14:paraId="34D34EDE" w14:textId="77777777" w:rsidR="000A274A" w:rsidRDefault="000A274A"/>
        </w:tc>
        <w:tc>
          <w:tcPr>
            <w:tcW w:w="518" w:type="dxa"/>
          </w:tcPr>
          <w:p w14:paraId="298578FC" w14:textId="77777777" w:rsidR="000A274A" w:rsidRDefault="000A274A"/>
        </w:tc>
        <w:tc>
          <w:tcPr>
            <w:tcW w:w="538" w:type="dxa"/>
          </w:tcPr>
          <w:p w14:paraId="007F2954" w14:textId="77777777" w:rsidR="000A274A" w:rsidRDefault="000A274A"/>
        </w:tc>
        <w:tc>
          <w:tcPr>
            <w:tcW w:w="526" w:type="dxa"/>
          </w:tcPr>
          <w:p w14:paraId="29611D76" w14:textId="77777777" w:rsidR="000A274A" w:rsidRDefault="000A274A"/>
        </w:tc>
      </w:tr>
      <w:tr w:rsidR="000A274A" w14:paraId="74C05045" w14:textId="77777777" w:rsidTr="000A274A">
        <w:tc>
          <w:tcPr>
            <w:tcW w:w="7236" w:type="dxa"/>
          </w:tcPr>
          <w:p w14:paraId="4BF93964" w14:textId="77777777" w:rsidR="000A274A" w:rsidRDefault="000A274A">
            <w:r>
              <w:t xml:space="preserve">Potential confounding, interaction, and/or interplay between sex and gender are </w:t>
            </w:r>
            <w:r w:rsidR="00226FEE">
              <w:t>discussed.</w:t>
            </w:r>
          </w:p>
        </w:tc>
        <w:tc>
          <w:tcPr>
            <w:tcW w:w="532" w:type="dxa"/>
          </w:tcPr>
          <w:p w14:paraId="331B8343" w14:textId="77777777" w:rsidR="000A274A" w:rsidRDefault="000A274A"/>
        </w:tc>
        <w:tc>
          <w:tcPr>
            <w:tcW w:w="518" w:type="dxa"/>
          </w:tcPr>
          <w:p w14:paraId="41877FE6" w14:textId="77777777" w:rsidR="000A274A" w:rsidRDefault="000A274A"/>
        </w:tc>
        <w:tc>
          <w:tcPr>
            <w:tcW w:w="538" w:type="dxa"/>
          </w:tcPr>
          <w:p w14:paraId="06427D3D" w14:textId="77777777" w:rsidR="000A274A" w:rsidRDefault="000A274A"/>
        </w:tc>
        <w:tc>
          <w:tcPr>
            <w:tcW w:w="526" w:type="dxa"/>
          </w:tcPr>
          <w:p w14:paraId="3FCB491A" w14:textId="77777777" w:rsidR="000A274A" w:rsidRDefault="000A274A"/>
        </w:tc>
      </w:tr>
      <w:tr w:rsidR="000A274A" w14:paraId="6A3BCAD3" w14:textId="77777777" w:rsidTr="000A274A">
        <w:tc>
          <w:tcPr>
            <w:tcW w:w="7236" w:type="dxa"/>
          </w:tcPr>
          <w:p w14:paraId="10D46181" w14:textId="77777777" w:rsidR="000A274A" w:rsidRDefault="000A274A">
            <w:r>
              <w:t xml:space="preserve">How the results </w:t>
            </w:r>
            <w:r w:rsidR="00226FEE">
              <w:t>should</w:t>
            </w:r>
            <w:r>
              <w:t xml:space="preserve"> be applied/translated based on sex/gender is </w:t>
            </w:r>
            <w:r w:rsidR="00226FEE">
              <w:t>discussed/stated</w:t>
            </w:r>
            <w:r>
              <w:t>.</w:t>
            </w:r>
          </w:p>
        </w:tc>
        <w:tc>
          <w:tcPr>
            <w:tcW w:w="532" w:type="dxa"/>
          </w:tcPr>
          <w:p w14:paraId="3EAD3DD9" w14:textId="77777777" w:rsidR="000A274A" w:rsidRDefault="000A274A"/>
        </w:tc>
        <w:tc>
          <w:tcPr>
            <w:tcW w:w="518" w:type="dxa"/>
          </w:tcPr>
          <w:p w14:paraId="172A7936" w14:textId="77777777" w:rsidR="000A274A" w:rsidRDefault="000A274A"/>
        </w:tc>
        <w:tc>
          <w:tcPr>
            <w:tcW w:w="538" w:type="dxa"/>
          </w:tcPr>
          <w:p w14:paraId="5378DC1E" w14:textId="77777777" w:rsidR="000A274A" w:rsidRDefault="000A274A"/>
        </w:tc>
        <w:tc>
          <w:tcPr>
            <w:tcW w:w="526" w:type="dxa"/>
          </w:tcPr>
          <w:p w14:paraId="5EA13A05" w14:textId="77777777" w:rsidR="000A274A" w:rsidRDefault="000A274A"/>
        </w:tc>
      </w:tr>
      <w:tr w:rsidR="000A274A" w14:paraId="171F8BE9" w14:textId="77777777" w:rsidTr="000A274A">
        <w:tc>
          <w:tcPr>
            <w:tcW w:w="7236" w:type="dxa"/>
          </w:tcPr>
          <w:p w14:paraId="12E0E7E8" w14:textId="77777777" w:rsidR="000A274A" w:rsidRPr="006F6327" w:rsidRDefault="00226FEE">
            <w:pPr>
              <w:rPr>
                <w:b/>
              </w:rPr>
            </w:pPr>
            <w:r>
              <w:rPr>
                <w:b/>
              </w:rPr>
              <w:t xml:space="preserve">OVERALL: </w:t>
            </w:r>
            <w:r w:rsidR="000A274A" w:rsidRPr="006F6327">
              <w:rPr>
                <w:b/>
              </w:rPr>
              <w:t>Are Sex and Gender adequately addressed in the study?</w:t>
            </w:r>
          </w:p>
        </w:tc>
        <w:tc>
          <w:tcPr>
            <w:tcW w:w="532" w:type="dxa"/>
          </w:tcPr>
          <w:p w14:paraId="592D6E4B" w14:textId="77777777" w:rsidR="000A274A" w:rsidRDefault="000A274A"/>
        </w:tc>
        <w:tc>
          <w:tcPr>
            <w:tcW w:w="518" w:type="dxa"/>
          </w:tcPr>
          <w:p w14:paraId="3EED2A3C" w14:textId="77777777" w:rsidR="000A274A" w:rsidRDefault="000A274A"/>
        </w:tc>
        <w:tc>
          <w:tcPr>
            <w:tcW w:w="538" w:type="dxa"/>
          </w:tcPr>
          <w:p w14:paraId="2B7A045C" w14:textId="77777777" w:rsidR="000A274A" w:rsidRDefault="000A274A"/>
        </w:tc>
        <w:tc>
          <w:tcPr>
            <w:tcW w:w="526" w:type="dxa"/>
          </w:tcPr>
          <w:p w14:paraId="0305F89F" w14:textId="77777777" w:rsidR="000A274A" w:rsidRDefault="000A274A"/>
        </w:tc>
      </w:tr>
      <w:tr w:rsidR="006F6327" w14:paraId="32C4FBFB" w14:textId="77777777" w:rsidTr="00401559">
        <w:trPr>
          <w:trHeight w:val="1383"/>
        </w:trPr>
        <w:tc>
          <w:tcPr>
            <w:tcW w:w="9350" w:type="dxa"/>
            <w:gridSpan w:val="5"/>
          </w:tcPr>
          <w:p w14:paraId="30471A34" w14:textId="77777777" w:rsidR="006F6327" w:rsidRDefault="006F6327">
            <w:r>
              <w:t>Comments</w:t>
            </w:r>
          </w:p>
        </w:tc>
      </w:tr>
    </w:tbl>
    <w:p w14:paraId="4A03A3C6" w14:textId="77777777" w:rsidR="00DE3C95" w:rsidRDefault="00B63A05" w:rsidP="00016CAD">
      <w:pPr>
        <w:pStyle w:val="Quote"/>
        <w:ind w:left="0" w:firstLine="720"/>
        <w:jc w:val="left"/>
        <w:rPr>
          <w:i w:val="0"/>
        </w:rPr>
      </w:pPr>
      <w:r>
        <w:rPr>
          <w:i w:val="0"/>
        </w:rPr>
        <w:t>This tool was designe</w:t>
      </w:r>
      <w:r w:rsidR="00DA6CEB">
        <w:rPr>
          <w:i w:val="0"/>
        </w:rPr>
        <w:t>d to asses</w:t>
      </w:r>
      <w:r w:rsidR="000A6575">
        <w:rPr>
          <w:i w:val="0"/>
        </w:rPr>
        <w:t>s</w:t>
      </w:r>
      <w:r w:rsidR="00DA6CEB">
        <w:rPr>
          <w:i w:val="0"/>
        </w:rPr>
        <w:t xml:space="preserve"> the risk of bias in </w:t>
      </w:r>
      <w:r>
        <w:rPr>
          <w:i w:val="0"/>
        </w:rPr>
        <w:t xml:space="preserve">how sex/gender is included in </w:t>
      </w:r>
      <w:r w:rsidR="00226FEE">
        <w:rPr>
          <w:i w:val="0"/>
        </w:rPr>
        <w:t xml:space="preserve">research </w:t>
      </w:r>
      <w:r>
        <w:rPr>
          <w:i w:val="0"/>
        </w:rPr>
        <w:t xml:space="preserve">studies. It can be used on etiologic or prognosis cohort studies (exposure/outcome) or </w:t>
      </w:r>
      <w:r w:rsidR="006F6327">
        <w:rPr>
          <w:i w:val="0"/>
        </w:rPr>
        <w:t>interventional (</w:t>
      </w:r>
      <w:r w:rsidR="000A274A">
        <w:rPr>
          <w:i w:val="0"/>
        </w:rPr>
        <w:t>intervention/outcome) studies.</w:t>
      </w:r>
      <w:r w:rsidR="00016CAD">
        <w:rPr>
          <w:i w:val="0"/>
        </w:rPr>
        <w:t xml:space="preserve"> Y=yes; P=partial; N=</w:t>
      </w:r>
      <w:r w:rsidR="006F6327">
        <w:rPr>
          <w:i w:val="0"/>
        </w:rPr>
        <w:t>no; if</w:t>
      </w:r>
      <w:r w:rsidR="00016CAD">
        <w:rPr>
          <w:i w:val="0"/>
        </w:rPr>
        <w:t xml:space="preserve"> the item is not </w:t>
      </w:r>
      <w:r w:rsidR="006F6327">
        <w:rPr>
          <w:i w:val="0"/>
        </w:rPr>
        <w:t xml:space="preserve">applicable </w:t>
      </w:r>
      <w:r w:rsidR="00226FEE">
        <w:rPr>
          <w:i w:val="0"/>
        </w:rPr>
        <w:t xml:space="preserve">given the  area of research, </w:t>
      </w:r>
      <w:r w:rsidR="006F6327">
        <w:rPr>
          <w:i w:val="0"/>
        </w:rPr>
        <w:t>then</w:t>
      </w:r>
      <w:r w:rsidR="00016CAD">
        <w:rPr>
          <w:i w:val="0"/>
        </w:rPr>
        <w:t xml:space="preserve"> it is</w:t>
      </w:r>
      <w:r w:rsidR="00226FEE">
        <w:rPr>
          <w:i w:val="0"/>
        </w:rPr>
        <w:t xml:space="preserve"> marked as</w:t>
      </w:r>
      <w:r w:rsidR="00016CAD">
        <w:rPr>
          <w:i w:val="0"/>
        </w:rPr>
        <w:t xml:space="preserve"> n/a </w:t>
      </w:r>
    </w:p>
    <w:p w14:paraId="08AEC9BC" w14:textId="77777777" w:rsidR="00950085" w:rsidRDefault="00016CAD" w:rsidP="00016CAD">
      <w:r>
        <w:t xml:space="preserve">Based on </w:t>
      </w:r>
      <w:r w:rsidR="006F6327">
        <w:t>the items</w:t>
      </w:r>
      <w:r>
        <w:t xml:space="preserve"> evaluated, the </w:t>
      </w:r>
      <w:r w:rsidR="006F6327">
        <w:t>evaluator decides whether</w:t>
      </w:r>
      <w:r>
        <w:t xml:space="preserve"> overall </w:t>
      </w:r>
      <w:r w:rsidR="00DA6CEB">
        <w:t xml:space="preserve">sex and gender have been adequately </w:t>
      </w:r>
      <w:r w:rsidR="006F6327">
        <w:t>addressed in</w:t>
      </w:r>
      <w:r w:rsidR="00DA6CEB">
        <w:t xml:space="preserve"> </w:t>
      </w:r>
      <w:r>
        <w:t xml:space="preserve">the research </w:t>
      </w:r>
      <w:r w:rsidR="00DA6CEB">
        <w:t>(</w:t>
      </w:r>
      <w:r>
        <w:t>unbiased</w:t>
      </w:r>
      <w:r w:rsidR="00DA6CEB">
        <w:t>)</w:t>
      </w:r>
      <w:r>
        <w:t xml:space="preserve"> (Y), </w:t>
      </w:r>
      <w:r w:rsidR="00DA6CEB">
        <w:t>partially addressed (potentially biased), or not adequately addressed (N</w:t>
      </w:r>
      <w:r w:rsidR="006F6327">
        <w:t>), free</w:t>
      </w:r>
      <w:r w:rsidR="00DA6CEB">
        <w:t xml:space="preserve"> of bias. </w:t>
      </w:r>
      <w:r w:rsidR="00F56AE7">
        <w:t xml:space="preserve">If the item relevant but is not addressed or is unknown, then the answer is no. </w:t>
      </w:r>
    </w:p>
    <w:p w14:paraId="347DECDE" w14:textId="77777777" w:rsidR="00950085" w:rsidRDefault="00950085" w:rsidP="00016CAD">
      <w:r>
        <w:t xml:space="preserve">For example, in prognostic studies it is important to know that the treatments provided to the cohort or other exposures and the outcome measures, do not have gender  biases that might distort the observed relationships. If this is specifically discussed and citations that the measures are not gender biased is provided than this is a yes. A justification or citation that men and women tend to respond differently on an outcome measure might be considered partial. If there is no evidence or rationale to suggest that gender bias is not a problem, </w:t>
      </w:r>
      <w:proofErr w:type="gramStart"/>
      <w:r>
        <w:t>than</w:t>
      </w:r>
      <w:proofErr w:type="gramEnd"/>
      <w:r>
        <w:t xml:space="preserve"> it is in no.</w:t>
      </w:r>
    </w:p>
    <w:p w14:paraId="5DF4C3A2" w14:textId="77777777" w:rsidR="00950085" w:rsidRDefault="00950085" w:rsidP="00016CAD">
      <w:r>
        <w:t>Reviewers should discuss these items and what constitutes a yes partial or no specific to the research question before conducting analysis across studies.</w:t>
      </w:r>
    </w:p>
    <w:p w14:paraId="12020688" w14:textId="77777777" w:rsidR="000A6575" w:rsidRDefault="00950085" w:rsidP="00016CAD">
      <w:r>
        <w:t>Since it is not possible to address all aspects of sex and/or gender in any one study, it is up to the reviewers to pre-state what are the critical issues that should be documented and addressed within studies</w:t>
      </w:r>
      <w:r w:rsidR="000A6575">
        <w:t>,</w:t>
      </w:r>
      <w:r>
        <w:t xml:space="preserve"> for that particular research question</w:t>
      </w:r>
      <w:r w:rsidR="000A6575">
        <w:t>; and to give appropriate credit for inclusion of salient aspects, acknowledging that not everything can be measured in one study.</w:t>
      </w:r>
    </w:p>
    <w:p w14:paraId="72C1395D" w14:textId="77777777" w:rsidR="00016CAD" w:rsidRDefault="006F6327" w:rsidP="00016CAD">
      <w:r>
        <w:t xml:space="preserve">This is </w:t>
      </w:r>
      <w:proofErr w:type="gramStart"/>
      <w:r>
        <w:t>a</w:t>
      </w:r>
      <w:proofErr w:type="gramEnd"/>
      <w:r>
        <w:t xml:space="preserve"> overall decision based on calibrating the  items and considering their relative importance to the validity of the science.</w:t>
      </w:r>
    </w:p>
    <w:sectPr w:rsidR="00016CAD">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F26D43" w14:textId="77777777" w:rsidR="0079606D" w:rsidRDefault="0079606D" w:rsidP="00A011C6">
      <w:pPr>
        <w:spacing w:after="0" w:line="240" w:lineRule="auto"/>
      </w:pPr>
      <w:r>
        <w:separator/>
      </w:r>
    </w:p>
  </w:endnote>
  <w:endnote w:type="continuationSeparator" w:id="0">
    <w:p w14:paraId="25B12386" w14:textId="77777777" w:rsidR="0079606D" w:rsidRDefault="0079606D" w:rsidP="00A01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7AA8D" w14:textId="77777777" w:rsidR="00A011C6" w:rsidRDefault="00A011C6">
    <w:pPr>
      <w:pStyle w:val="Footer"/>
    </w:pPr>
    <w:r>
      <w:t>JMD 2017-05-18</w:t>
    </w:r>
  </w:p>
  <w:p w14:paraId="10A69EDE" w14:textId="77777777" w:rsidR="00A011C6" w:rsidRDefault="00A011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6BE403" w14:textId="77777777" w:rsidR="0079606D" w:rsidRDefault="0079606D" w:rsidP="00A011C6">
      <w:pPr>
        <w:spacing w:after="0" w:line="240" w:lineRule="auto"/>
      </w:pPr>
      <w:r>
        <w:separator/>
      </w:r>
    </w:p>
  </w:footnote>
  <w:footnote w:type="continuationSeparator" w:id="0">
    <w:p w14:paraId="54162FAD" w14:textId="77777777" w:rsidR="0079606D" w:rsidRDefault="0079606D" w:rsidP="00A011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952D8"/>
    <w:multiLevelType w:val="multilevel"/>
    <w:tmpl w:val="EAFC5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3E7CCA"/>
    <w:multiLevelType w:val="multilevel"/>
    <w:tmpl w:val="4DF29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145DF4"/>
    <w:multiLevelType w:val="multilevel"/>
    <w:tmpl w:val="43BAC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C61C7A"/>
    <w:multiLevelType w:val="hybridMultilevel"/>
    <w:tmpl w:val="26366D8A"/>
    <w:lvl w:ilvl="0" w:tplc="53287BFE">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F4F3506"/>
    <w:multiLevelType w:val="multilevel"/>
    <w:tmpl w:val="C4D84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715916"/>
    <w:multiLevelType w:val="multilevel"/>
    <w:tmpl w:val="EA78A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95BE7D0-FD02-44FD-92D8-8CD997BDA533}"/>
    <w:docVar w:name="dgnword-eventsink" w:val="1715618354400"/>
  </w:docVars>
  <w:rsids>
    <w:rsidRoot w:val="00EB001B"/>
    <w:rsid w:val="00016CAD"/>
    <w:rsid w:val="00033767"/>
    <w:rsid w:val="00062711"/>
    <w:rsid w:val="000A274A"/>
    <w:rsid w:val="000A6575"/>
    <w:rsid w:val="000E53F4"/>
    <w:rsid w:val="001A62C8"/>
    <w:rsid w:val="00226FEE"/>
    <w:rsid w:val="00305B0D"/>
    <w:rsid w:val="004607F2"/>
    <w:rsid w:val="00491AF5"/>
    <w:rsid w:val="004A498A"/>
    <w:rsid w:val="004F3FAD"/>
    <w:rsid w:val="00556E3F"/>
    <w:rsid w:val="005646EB"/>
    <w:rsid w:val="0056769D"/>
    <w:rsid w:val="005C0A84"/>
    <w:rsid w:val="005C7DE3"/>
    <w:rsid w:val="00606764"/>
    <w:rsid w:val="006F6327"/>
    <w:rsid w:val="0079606D"/>
    <w:rsid w:val="008A7D21"/>
    <w:rsid w:val="0092183A"/>
    <w:rsid w:val="00950085"/>
    <w:rsid w:val="009D37C7"/>
    <w:rsid w:val="00A011C6"/>
    <w:rsid w:val="00A327BB"/>
    <w:rsid w:val="00A86EA1"/>
    <w:rsid w:val="00B04C97"/>
    <w:rsid w:val="00B174DD"/>
    <w:rsid w:val="00B63A05"/>
    <w:rsid w:val="00BF51F2"/>
    <w:rsid w:val="00CA78D4"/>
    <w:rsid w:val="00CD736F"/>
    <w:rsid w:val="00DA6CEB"/>
    <w:rsid w:val="00DE3C95"/>
    <w:rsid w:val="00DE6C5A"/>
    <w:rsid w:val="00E273D1"/>
    <w:rsid w:val="00EB001B"/>
    <w:rsid w:val="00F56AE7"/>
    <w:rsid w:val="00F7408F"/>
    <w:rsid w:val="00FE07C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30F0F"/>
  <w15:chartTrackingRefBased/>
  <w15:docId w15:val="{C14032B2-6951-46B6-9A6C-31A60C952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767"/>
  </w:style>
  <w:style w:type="paragraph" w:styleId="Heading1">
    <w:name w:val="heading 1"/>
    <w:basedOn w:val="Normal"/>
    <w:next w:val="Normal"/>
    <w:link w:val="Heading1Char"/>
    <w:uiPriority w:val="9"/>
    <w:qFormat/>
    <w:rsid w:val="004F3F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3C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2711"/>
    <w:pPr>
      <w:ind w:left="720"/>
      <w:contextualSpacing/>
    </w:pPr>
  </w:style>
  <w:style w:type="paragraph" w:styleId="Header">
    <w:name w:val="header"/>
    <w:basedOn w:val="Normal"/>
    <w:link w:val="HeaderChar"/>
    <w:uiPriority w:val="99"/>
    <w:unhideWhenUsed/>
    <w:rsid w:val="00A011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11C6"/>
  </w:style>
  <w:style w:type="paragraph" w:styleId="Footer">
    <w:name w:val="footer"/>
    <w:basedOn w:val="Normal"/>
    <w:link w:val="FooterChar"/>
    <w:uiPriority w:val="99"/>
    <w:unhideWhenUsed/>
    <w:rsid w:val="00A011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11C6"/>
  </w:style>
  <w:style w:type="paragraph" w:styleId="Quote">
    <w:name w:val="Quote"/>
    <w:basedOn w:val="Normal"/>
    <w:next w:val="Normal"/>
    <w:link w:val="QuoteChar"/>
    <w:uiPriority w:val="29"/>
    <w:qFormat/>
    <w:rsid w:val="00A011C6"/>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011C6"/>
    <w:rPr>
      <w:i/>
      <w:iCs/>
      <w:color w:val="404040" w:themeColor="text1" w:themeTint="BF"/>
    </w:rPr>
  </w:style>
  <w:style w:type="character" w:customStyle="1" w:styleId="Heading1Char">
    <w:name w:val="Heading 1 Char"/>
    <w:basedOn w:val="DefaultParagraphFont"/>
    <w:link w:val="Heading1"/>
    <w:uiPriority w:val="9"/>
    <w:rsid w:val="004F3FAD"/>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491A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1A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54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646</Words>
  <Characters>3686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macdermid</dc:creator>
  <cp:keywords/>
  <dc:description/>
  <cp:lastModifiedBy>Joy Christine Macdermid</cp:lastModifiedBy>
  <cp:revision>2</cp:revision>
  <dcterms:created xsi:type="dcterms:W3CDTF">2018-11-08T15:35:00Z</dcterms:created>
  <dcterms:modified xsi:type="dcterms:W3CDTF">2018-11-08T15:35:00Z</dcterms:modified>
</cp:coreProperties>
</file>